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37D1" w14:textId="0D72B1C5" w:rsidR="00352D78" w:rsidRPr="00766FB4" w:rsidRDefault="00352D78" w:rsidP="00766FB4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>2026 AWARD FOR UNDERGRADUATE AND MASTER’S THESES AND RESEARCH STUDIES</w:t>
      </w:r>
    </w:p>
    <w:p w14:paraId="37A9FFA7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This document in editable format (Word) must be sent to award@mic-hub.com along with any attachments by June 30, 2026. For files larger than 4 MB, indirect methods such as WeTransfer must be used. </w:t>
      </w:r>
    </w:p>
    <w:p w14:paraId="0FC18263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>The undersigned: ……………………………….……………………….., nationality: ……………………., born on: ……….…………, in: …………………….…..……, province of:………….., residing at:……………………………, Street/Square:…………………..………. No.: …</w:t>
      </w:r>
      <w:proofErr w:type="gramStart"/>
      <w:r w:rsidRPr="00766FB4">
        <w:rPr>
          <w:rFonts w:ascii="Arial" w:hAnsi="Arial" w:cs="Arial"/>
          <w:sz w:val="20"/>
          <w:szCs w:val="20"/>
          <w:lang w:val="en-US"/>
        </w:rPr>
        <w:t>.....</w:t>
      </w:r>
      <w:proofErr w:type="gramEnd"/>
      <w:r w:rsidRPr="00766FB4">
        <w:rPr>
          <w:rFonts w:ascii="Arial" w:hAnsi="Arial" w:cs="Arial"/>
          <w:sz w:val="20"/>
          <w:szCs w:val="20"/>
          <w:lang w:val="en-US"/>
        </w:rPr>
        <w:t xml:space="preserve"> Tel/Cell.: ……………………</w:t>
      </w:r>
      <w:proofErr w:type="gramStart"/>
      <w:r w:rsidRPr="00766FB4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766FB4">
        <w:rPr>
          <w:rFonts w:ascii="Arial" w:hAnsi="Arial" w:cs="Arial"/>
          <w:sz w:val="20"/>
          <w:szCs w:val="20"/>
          <w:lang w:val="en-US"/>
        </w:rPr>
        <w:t xml:space="preserve"> e-mail: ……………………. </w:t>
      </w:r>
    </w:p>
    <w:p w14:paraId="0DB3C5D7" w14:textId="05FEE4D5" w:rsidR="00352D78" w:rsidRPr="00766FB4" w:rsidRDefault="00352D78" w:rsidP="00766FB4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HEREBY REQUESTS</w:t>
      </w:r>
    </w:p>
    <w:p w14:paraId="44B99396" w14:textId="71038A56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to participate in the </w:t>
      </w:r>
      <w:proofErr w:type="gramStart"/>
      <w:r w:rsidRPr="00766FB4">
        <w:rPr>
          <w:rFonts w:ascii="Arial" w:hAnsi="Arial" w:cs="Arial"/>
          <w:sz w:val="20"/>
          <w:szCs w:val="20"/>
          <w:lang w:val="en-US"/>
        </w:rPr>
        <w:t>2026</w:t>
      </w:r>
      <w:proofErr w:type="gramEnd"/>
      <w:r w:rsidRPr="00766FB4">
        <w:rPr>
          <w:rFonts w:ascii="Arial" w:hAnsi="Arial" w:cs="Arial"/>
          <w:sz w:val="20"/>
          <w:szCs w:val="20"/>
          <w:lang w:val="en-US"/>
        </w:rPr>
        <w:t xml:space="preserve"> </w:t>
      </w:r>
      <w:r w:rsidRPr="00766FB4">
        <w:rPr>
          <w:rFonts w:ascii="Arial" w:hAnsi="Arial" w:cs="Arial"/>
          <w:i/>
          <w:iCs/>
          <w:sz w:val="20"/>
          <w:szCs w:val="20"/>
          <w:lang w:val="en-US"/>
        </w:rPr>
        <w:t>Move</w:t>
      </w:r>
      <w:r w:rsidR="00345ED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Observatory Award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Call for Entries, FOR UNDERGRADUATE THESES (BACHELOR’S AND MASTER’S DEGREES), RESEARCH STUDIES, AND DOCTORAL THESES. </w:t>
      </w:r>
    </w:p>
    <w:p w14:paraId="1E5FAA1A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For the section (check only the one chosen and complete the corresponding self-certification): </w:t>
      </w:r>
    </w:p>
    <w:p w14:paraId="570D5B4B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....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Bachelor’s Thesis </w:t>
      </w:r>
    </w:p>
    <w:p w14:paraId="367440C3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....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Master’s Thesis </w:t>
      </w:r>
    </w:p>
    <w:p w14:paraId="24E53DA0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....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Doctoral Thesis </w:t>
      </w:r>
    </w:p>
    <w:p w14:paraId="0979F33A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I hereby certify that I have obtained a degree in: ……………………………………………….. ; university: ………………………………………; faculty: ………………………..; program of study: ………………………………………………………………; thesis title: ……………………………………………………………………………………………………..………………….; subtitle: ……………………………………….; with a grade of: …………………; on: ……………….; advisor: ………………………………; co-advisor: ……………………………………………; in the case of group work with the following: ………………………………………………………………………….. whom I represent as group leader; </w:t>
      </w:r>
    </w:p>
    <w:p w14:paraId="2674B237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....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Research-Studies </w:t>
      </w:r>
    </w:p>
    <w:p w14:paraId="65E5C005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>hereby certifies that he/she holds the intellectual and scientific ownership of the research or study titled: ……………………………………………………………………; subtitle: ………………………………………………….; in the case of group work, with the following: ………………………………………………………………………….. whom I represent as group leader; carried out on behalf of: ………………………………………</w:t>
      </w:r>
      <w:proofErr w:type="gramStart"/>
      <w:r w:rsidRPr="00766FB4">
        <w:rPr>
          <w:rFonts w:ascii="Arial" w:hAnsi="Arial" w:cs="Arial"/>
          <w:sz w:val="20"/>
          <w:szCs w:val="20"/>
          <w:lang w:val="en-US"/>
        </w:rPr>
        <w:t>…..</w:t>
      </w:r>
      <w:proofErr w:type="gramEnd"/>
      <w:r w:rsidRPr="00766FB4">
        <w:rPr>
          <w:rFonts w:ascii="Arial" w:hAnsi="Arial" w:cs="Arial"/>
          <w:sz w:val="20"/>
          <w:szCs w:val="20"/>
          <w:lang w:val="en-US"/>
        </w:rPr>
        <w:t xml:space="preserve">; in the case of other entities involved, in collaboration with: ……………………………. </w:t>
      </w:r>
    </w:p>
    <w:p w14:paraId="3A046A11" w14:textId="021BF36D" w:rsidR="00352D78" w:rsidRPr="00766FB4" w:rsidRDefault="00352D78" w:rsidP="00766FB4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>DECLARES</w:t>
      </w:r>
    </w:p>
    <w:p w14:paraId="5665D761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that I have not submitted, in my own name or as a member of a group, an application to participate in the 2026 </w:t>
      </w:r>
      <w:proofErr w:type="spellStart"/>
      <w:r w:rsidRPr="00766FB4">
        <w:rPr>
          <w:rFonts w:ascii="Arial" w:hAnsi="Arial" w:cs="Arial"/>
          <w:i/>
          <w:iCs/>
          <w:sz w:val="20"/>
          <w:szCs w:val="20"/>
          <w:lang w:val="en-US"/>
        </w:rPr>
        <w:t>MoveObservatory</w:t>
      </w:r>
      <w:proofErr w:type="spellEnd"/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 Award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Call for Entries, FOR BACHELOR’S THESES (BACHELOR’S AND MASTER’S) AND RESEARCH-STUDIES AND DOCTORAL THESES in past editions; not to have submitted a further application to participate in the current 2026 edition; that this application also constitutes authorization for publication on the promoters’ media. </w:t>
      </w:r>
    </w:p>
    <w:p w14:paraId="760ED849" w14:textId="277DC6EB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Attach a copy of a valid ID document in PDF format. </w:t>
      </w:r>
    </w:p>
    <w:p w14:paraId="18F5D11D" w14:textId="77777777" w:rsidR="00766FB4" w:rsidRDefault="00766FB4" w:rsidP="00352D7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9E08ADF" w14:textId="77777777" w:rsidR="00766FB4" w:rsidRDefault="00766FB4" w:rsidP="00352D7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F746B6" w14:textId="77777777" w:rsidR="00766FB4" w:rsidRDefault="00766FB4" w:rsidP="00352D78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28C56AA" w14:textId="163C6B91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lastRenderedPageBreak/>
        <w:t xml:space="preserve">DESCRIPTIVE SUMMARY OF THE SUBMITTED WORK </w:t>
      </w:r>
    </w:p>
    <w:p w14:paraId="4CE59232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Abstract </w:t>
      </w:r>
    </w:p>
    <w:p w14:paraId="1E266B39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A summary and overview of the submitted work, maximum 500 characters including spaces. </w:t>
      </w:r>
    </w:p>
    <w:p w14:paraId="42EC2221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77E61D35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Context </w:t>
      </w:r>
    </w:p>
    <w:p w14:paraId="51FB768F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Description of the submitted work: background, objectives, and rationale, maximum 1,500 characters, including spaces. </w:t>
      </w:r>
    </w:p>
    <w:p w14:paraId="370032FA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1DB0714C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Context Analysis </w:t>
      </w:r>
    </w:p>
    <w:p w14:paraId="14F7273C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Description of the analyses conducted regarding the context of the submitted work and SWOT analysis, maximum 1,000 characters, including spaces. </w:t>
      </w:r>
    </w:p>
    <w:p w14:paraId="68A8EC3B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337B7F8E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Innovative features </w:t>
      </w:r>
    </w:p>
    <w:p w14:paraId="23D9488C" w14:textId="77777777" w:rsidR="00352D78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List the innovative aspects of the work in a descriptive manner and in descending order of importance, maximum 1,000 characters including spaces. </w:t>
      </w:r>
    </w:p>
    <w:p w14:paraId="5FD3CA6B" w14:textId="61C0F428" w:rsidR="009E68C7" w:rsidRPr="00766FB4" w:rsidRDefault="00352D78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>……………………………………………….</w:t>
      </w:r>
    </w:p>
    <w:p w14:paraId="69550407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Methodology </w:t>
      </w:r>
    </w:p>
    <w:p w14:paraId="7D887CD8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Indicate any involvement of institutions, associations, etc., maximum 1,000 characters, including spaces. </w:t>
      </w:r>
    </w:p>
    <w:p w14:paraId="782A77C8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545F6C9A" w14:textId="15A0981B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Results </w:t>
      </w:r>
    </w:p>
    <w:p w14:paraId="6BD63818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Indicate the main results of the work, maximum 2,000 characters, including spaces. </w:t>
      </w:r>
    </w:p>
    <w:p w14:paraId="1432DCFE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7E54C1E1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Future Developments </w:t>
      </w:r>
    </w:p>
    <w:p w14:paraId="149ECB21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Through critical analysis, indicate the perspectives and/or insights that you believe may be useful, maximum 1,000 characters, including spaces. </w:t>
      </w:r>
    </w:p>
    <w:p w14:paraId="2AE3642A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70867B6B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Bibliography </w:t>
      </w:r>
    </w:p>
    <w:p w14:paraId="7239A1BE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List the main reference titles (author, date, title, publisher, or publication or website), maximum 10. </w:t>
      </w:r>
    </w:p>
    <w:p w14:paraId="27FEE931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7944B751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Captions for illustrations </w:t>
      </w:r>
    </w:p>
    <w:p w14:paraId="5C39994F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lastRenderedPageBreak/>
        <w:t xml:space="preserve">Provide captions that clearly correspond to the JPEG files (300 dpi) of individual images (do not include more than two images—drawing, graphic, or photograph—in the same file; do not submit entries containing both text and images; do not include illustrations in this form). Each caption must be no more than 300 characters, including spaces; indicate the source and author; indicate which central theme of the call for entries the illustration primarily refers to. </w:t>
      </w:r>
    </w:p>
    <w:p w14:paraId="28BB4158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………………………………………………. </w:t>
      </w:r>
    </w:p>
    <w:p w14:paraId="32C6980C" w14:textId="761A860F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The call for entries and the format </w:t>
      </w:r>
      <w:proofErr w:type="gramStart"/>
      <w:r w:rsidRPr="00345EDE">
        <w:rPr>
          <w:rFonts w:ascii="Arial" w:hAnsi="Arial" w:cs="Arial"/>
          <w:sz w:val="20"/>
          <w:szCs w:val="20"/>
          <w:lang w:val="en-US"/>
        </w:rPr>
        <w:t>are</w:t>
      </w:r>
      <w:proofErr w:type="gramEnd"/>
      <w:r w:rsidRPr="00345EDE">
        <w:rPr>
          <w:rFonts w:ascii="Arial" w:hAnsi="Arial" w:cs="Arial"/>
          <w:sz w:val="20"/>
          <w:szCs w:val="20"/>
          <w:lang w:val="en-US"/>
        </w:rPr>
        <w:t xml:space="preserve"> published on the MIC</w:t>
      </w:r>
      <w:r w:rsidR="00345EDE" w:rsidRPr="00345EDE">
        <w:rPr>
          <w:rFonts w:ascii="Arial" w:hAnsi="Arial" w:cs="Arial"/>
          <w:sz w:val="20"/>
          <w:szCs w:val="20"/>
          <w:lang w:val="en-US"/>
        </w:rPr>
        <w:t>-HUB</w:t>
      </w:r>
      <w:r w:rsidRPr="00345EDE">
        <w:rPr>
          <w:rFonts w:ascii="Arial" w:hAnsi="Arial" w:cs="Arial"/>
          <w:sz w:val="20"/>
          <w:szCs w:val="20"/>
          <w:lang w:val="en-US"/>
        </w:rPr>
        <w:t xml:space="preserve"> website with a description</w:t>
      </w:r>
      <w:r w:rsidR="00345EDE">
        <w:rPr>
          <w:rFonts w:ascii="Arial" w:hAnsi="Arial" w:cs="Arial"/>
          <w:sz w:val="20"/>
          <w:szCs w:val="20"/>
          <w:lang w:val="en-US"/>
        </w:rPr>
        <w:t>:</w:t>
      </w:r>
      <w:r w:rsidR="00345EDE" w:rsidRPr="00345EDE">
        <w:rPr>
          <w:lang w:val="en-US"/>
        </w:rPr>
        <w:t xml:space="preserve"> </w:t>
      </w:r>
      <w:hyperlink r:id="rId8" w:history="1">
        <w:r w:rsidR="00345EDE" w:rsidRPr="00656EC5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https://www.mic-hub.com/mic-hub-move-observatory-award-2026/</w:t>
        </w:r>
      </w:hyperlink>
      <w:r w:rsidR="00345EDE">
        <w:rPr>
          <w:rFonts w:ascii="Arial" w:hAnsi="Arial" w:cs="Arial"/>
          <w:sz w:val="20"/>
          <w:szCs w:val="20"/>
          <w:lang w:val="en-US"/>
        </w:rPr>
        <w:t xml:space="preserve">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7C3DE5A" w14:textId="77777777" w:rsidR="0030132E" w:rsidRPr="00766FB4" w:rsidRDefault="0030132E" w:rsidP="0030132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766FB4">
        <w:rPr>
          <w:rFonts w:ascii="Arial" w:hAnsi="Arial" w:cs="Arial"/>
          <w:i/>
          <w:iCs/>
          <w:sz w:val="20"/>
          <w:szCs w:val="20"/>
          <w:lang w:val="en-US"/>
        </w:rPr>
        <w:t xml:space="preserve">For information: </w:t>
      </w:r>
      <w:r w:rsidRPr="00766FB4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award@mic-hub.com </w:t>
      </w:r>
    </w:p>
    <w:p w14:paraId="0F2A1753" w14:textId="0035DBF2" w:rsidR="0030132E" w:rsidRPr="00766FB4" w:rsidRDefault="0030132E" w:rsidP="0030132E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>When filling out the form, we recommend reviewing the following notes and recommendations</w:t>
      </w:r>
    </w:p>
    <w:p w14:paraId="5D2C77AB" w14:textId="77777777" w:rsidR="0030132E" w:rsidRPr="00345EDE" w:rsidRDefault="0030132E" w:rsidP="0030132E">
      <w:pPr>
        <w:widowControl w:val="0"/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0DF7BAA8" w14:textId="253F2724" w:rsidR="0030132E" w:rsidRPr="00766FB4" w:rsidRDefault="0030132E" w:rsidP="0030132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2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66FB4">
        <w:rPr>
          <w:rFonts w:ascii="Arial" w:hAnsi="Arial" w:cs="Arial"/>
          <w:b/>
          <w:sz w:val="20"/>
          <w:szCs w:val="20"/>
          <w:lang w:val="en-US"/>
        </w:rPr>
        <w:t>Notes and recommendations for filling out the form</w:t>
      </w:r>
    </w:p>
    <w:p w14:paraId="613AED27" w14:textId="77777777" w:rsidR="0030132E" w:rsidRPr="00766FB4" w:rsidRDefault="0030132E" w:rsidP="0030132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BFE9137" w14:textId="7412A0E8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The document serves as an objective basis for the committee’s evaluation; it is therefore essential that the content submitted highlights the distinctive aspects of the project. </w:t>
      </w:r>
    </w:p>
    <w:p w14:paraId="0015C559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Organization of content </w:t>
      </w:r>
    </w:p>
    <w:p w14:paraId="55A4C7B1" w14:textId="77777777" w:rsidR="00766FB4" w:rsidRDefault="0030132E" w:rsidP="0030132E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Avoid repetition: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Each section has a specific purpose. Do not repeat the same information in different sections, but respond precisely to what is requested in each paragraph. </w:t>
      </w:r>
    </w:p>
    <w:p w14:paraId="6FD604FD" w14:textId="36C8EFD0" w:rsidR="0030132E" w:rsidRPr="00766FB4" w:rsidRDefault="0030132E" w:rsidP="0030132E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Justify your choices: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Every proposed solution must relate to the themes of the call for proposals. Avoid generic statements: if you describe a project as “sustainable,” you must explain in detail how it achieves sustainability, where it takes place, and who benefits from it. </w:t>
      </w:r>
    </w:p>
    <w:p w14:paraId="008A62C3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</w:p>
    <w:p w14:paraId="57FB8843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Evaluation Criteria </w:t>
      </w:r>
    </w:p>
    <w:p w14:paraId="67A75FBC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 xml:space="preserve">The success of your application depends on the jury’s decision, which will prioritize </w:t>
      </w: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innovation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and </w:t>
      </w: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adherence to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the competition’s </w:t>
      </w:r>
      <w:r w:rsidRPr="00766FB4">
        <w:rPr>
          <w:rFonts w:ascii="Arial" w:hAnsi="Arial" w:cs="Arial"/>
          <w:b/>
          <w:bCs/>
          <w:sz w:val="20"/>
          <w:szCs w:val="20"/>
          <w:lang w:val="en-US"/>
        </w:rPr>
        <w:t>core themes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. We therefore recommend highlighting these two pillars with the utmost clarity in your application. </w:t>
      </w:r>
    </w:p>
    <w:p w14:paraId="1B109C18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Summary and Visual Presentation </w:t>
      </w:r>
    </w:p>
    <w:p w14:paraId="674114AA" w14:textId="30894321" w:rsidR="0030132E" w:rsidRPr="00766FB4" w:rsidRDefault="0030132E" w:rsidP="00766FB4">
      <w:pPr>
        <w:pStyle w:val="Paragrafoelenco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Ability to summarize: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Since you are not required to submit the complete work but only to fill out the form, you must summarize the key concepts directly in the designated spaces. </w:t>
      </w:r>
    </w:p>
    <w:p w14:paraId="36E78496" w14:textId="514AA8F8" w:rsidR="0030132E" w:rsidRPr="00766FB4" w:rsidRDefault="0030132E" w:rsidP="0030132E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Quality of images: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Illustrations should not be mere fillers (such as an isolated site plan), but must showcase the strengths of the work. Each image must be accompanied by a caption explaining its rationale, objectives, and explicit connection to the competition’s themes. </w:t>
      </w:r>
    </w:p>
    <w:p w14:paraId="6AD631A0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Notes on exclusions and penalties </w:t>
      </w:r>
    </w:p>
    <w:p w14:paraId="363ABDBD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Please note: </w:t>
      </w:r>
      <w:r w:rsidRPr="00766FB4">
        <w:rPr>
          <w:rFonts w:ascii="Arial" w:hAnsi="Arial" w:cs="Arial"/>
          <w:sz w:val="20"/>
          <w:szCs w:val="20"/>
          <w:lang w:val="en-US"/>
        </w:rPr>
        <w:t xml:space="preserve">Partial or superficial completion of the sections will result in a lower score. Applications submitted after the deadline or that do not comply with the technical specifications of the format will also be automatically excluded. </w:t>
      </w:r>
    </w:p>
    <w:p w14:paraId="068DC3D2" w14:textId="77777777" w:rsidR="0030132E" w:rsidRPr="00766FB4" w:rsidRDefault="0030132E" w:rsidP="0030132E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b/>
          <w:bCs/>
          <w:sz w:val="20"/>
          <w:szCs w:val="20"/>
          <w:lang w:val="en-US"/>
        </w:rPr>
        <w:t xml:space="preserve">Use of AI </w:t>
      </w:r>
    </w:p>
    <w:p w14:paraId="7A56E353" w14:textId="384125EF" w:rsidR="00352D78" w:rsidRPr="00766FB4" w:rsidRDefault="0030132E" w:rsidP="00352D78">
      <w:pPr>
        <w:rPr>
          <w:rFonts w:ascii="Arial" w:hAnsi="Arial" w:cs="Arial"/>
          <w:sz w:val="20"/>
          <w:szCs w:val="20"/>
          <w:lang w:val="en-US"/>
        </w:rPr>
      </w:pPr>
      <w:r w:rsidRPr="00766FB4">
        <w:rPr>
          <w:rFonts w:ascii="Arial" w:hAnsi="Arial" w:cs="Arial"/>
          <w:sz w:val="20"/>
          <w:szCs w:val="20"/>
          <w:lang w:val="en-US"/>
        </w:rPr>
        <w:t>The use of artificial intelligence is permitted upon explicit declaration</w:t>
      </w:r>
    </w:p>
    <w:sectPr w:rsidR="00352D78" w:rsidRPr="00766FB4" w:rsidSect="00766FB4">
      <w:headerReference w:type="default" r:id="rId9"/>
      <w:footerReference w:type="default" r:id="rId10"/>
      <w:pgSz w:w="11906" w:h="16838"/>
      <w:pgMar w:top="2268" w:right="851" w:bottom="992" w:left="1134" w:header="709" w:footer="4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BBDF" w14:textId="77777777" w:rsidR="00E95B09" w:rsidRDefault="00E95B09">
      <w:pPr>
        <w:spacing w:after="0" w:line="240" w:lineRule="auto"/>
      </w:pPr>
      <w:r>
        <w:separator/>
      </w:r>
    </w:p>
  </w:endnote>
  <w:endnote w:type="continuationSeparator" w:id="0">
    <w:p w14:paraId="1A48C591" w14:textId="77777777" w:rsidR="00E95B09" w:rsidRDefault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34929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76785BA" w14:textId="7B6747DB" w:rsidR="00766FB4" w:rsidRPr="00766FB4" w:rsidRDefault="00766FB4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766FB4">
          <w:rPr>
            <w:rFonts w:ascii="Arial" w:hAnsi="Arial" w:cs="Arial"/>
            <w:sz w:val="16"/>
            <w:szCs w:val="16"/>
          </w:rPr>
          <w:fldChar w:fldCharType="begin"/>
        </w:r>
        <w:r w:rsidRPr="00766FB4">
          <w:rPr>
            <w:rFonts w:ascii="Arial" w:hAnsi="Arial" w:cs="Arial"/>
            <w:sz w:val="16"/>
            <w:szCs w:val="16"/>
          </w:rPr>
          <w:instrText>PAGE   \* MERGEFORMAT</w:instrText>
        </w:r>
        <w:r w:rsidRPr="00766FB4">
          <w:rPr>
            <w:rFonts w:ascii="Arial" w:hAnsi="Arial" w:cs="Arial"/>
            <w:sz w:val="16"/>
            <w:szCs w:val="16"/>
          </w:rPr>
          <w:fldChar w:fldCharType="separate"/>
        </w:r>
        <w:r w:rsidRPr="00766FB4">
          <w:rPr>
            <w:rFonts w:ascii="Arial" w:hAnsi="Arial" w:cs="Arial"/>
            <w:sz w:val="16"/>
            <w:szCs w:val="16"/>
            <w:lang w:val="en-GB"/>
          </w:rPr>
          <w:t>2</w:t>
        </w:r>
        <w:r w:rsidRPr="00766FB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A7F316C" w14:textId="4C46075E" w:rsidR="00893D27" w:rsidRDefault="00893D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3662" w14:textId="77777777" w:rsidR="00E95B09" w:rsidRDefault="00E95B09">
      <w:pPr>
        <w:spacing w:after="0" w:line="240" w:lineRule="auto"/>
      </w:pPr>
      <w:r>
        <w:separator/>
      </w:r>
    </w:p>
  </w:footnote>
  <w:footnote w:type="continuationSeparator" w:id="0">
    <w:p w14:paraId="62A51F90" w14:textId="77777777" w:rsidR="00E95B09" w:rsidRDefault="00E9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8573" w14:textId="46BA9527" w:rsidR="00766FB4" w:rsidRPr="00766FB4" w:rsidRDefault="00766FB4" w:rsidP="00766F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7EF8D494" wp14:editId="2B0022AF">
          <wp:extent cx="1158186" cy="256954"/>
          <wp:effectExtent l="0" t="0" r="4445" b="0"/>
          <wp:docPr id="1090270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8" t="38848" r="24873" b="38845"/>
                  <a:stretch>
                    <a:fillRect/>
                  </a:stretch>
                </pic:blipFill>
                <pic:spPr bwMode="auto">
                  <a:xfrm>
                    <a:off x="0" y="0"/>
                    <a:ext cx="1296971" cy="287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70FF0B" w14:textId="14765BE6" w:rsidR="00766FB4" w:rsidRPr="00766FB4" w:rsidRDefault="00766FB4" w:rsidP="00766F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rPr>
        <w:rFonts w:ascii="Arial" w:hAnsi="Arial" w:cs="Arial"/>
        <w:bCs/>
        <w:color w:val="000000"/>
        <w:sz w:val="16"/>
        <w:szCs w:val="16"/>
      </w:rPr>
    </w:pPr>
    <w:r w:rsidRPr="00766FB4">
      <w:rPr>
        <w:rFonts w:ascii="Arial" w:hAnsi="Arial" w:cs="Arial"/>
        <w:bCs/>
        <w:color w:val="000000"/>
        <w:sz w:val="16"/>
        <w:szCs w:val="16"/>
      </w:rPr>
      <w:t xml:space="preserve">  </w:t>
    </w:r>
  </w:p>
  <w:p w14:paraId="704E4747" w14:textId="68F54620" w:rsidR="00893D27" w:rsidRPr="00766FB4" w:rsidRDefault="00766FB4" w:rsidP="00766F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rPr>
        <w:rFonts w:ascii="Arial" w:hAnsi="Arial" w:cs="Arial"/>
        <w:bCs/>
        <w:color w:val="000000"/>
        <w:sz w:val="16"/>
        <w:szCs w:val="16"/>
      </w:rPr>
    </w:pPr>
    <w:proofErr w:type="spellStart"/>
    <w:r w:rsidRPr="00766FB4">
      <w:rPr>
        <w:rFonts w:ascii="Arial" w:hAnsi="Arial" w:cs="Arial"/>
        <w:bCs/>
        <w:color w:val="000000"/>
        <w:sz w:val="16"/>
        <w:szCs w:val="16"/>
      </w:rPr>
      <w:t>Move</w:t>
    </w:r>
    <w:proofErr w:type="spellEnd"/>
    <w:r w:rsidRPr="00766FB4">
      <w:rPr>
        <w:rFonts w:ascii="Arial" w:hAnsi="Arial" w:cs="Arial"/>
        <w:bCs/>
        <w:color w:val="000000"/>
        <w:sz w:val="16"/>
        <w:szCs w:val="16"/>
      </w:rPr>
      <w:t xml:space="preserve"> </w:t>
    </w:r>
    <w:proofErr w:type="spellStart"/>
    <w:r w:rsidRPr="00766FB4">
      <w:rPr>
        <w:rFonts w:ascii="Arial" w:hAnsi="Arial" w:cs="Arial"/>
        <w:bCs/>
        <w:color w:val="000000"/>
        <w:sz w:val="16"/>
        <w:szCs w:val="16"/>
      </w:rPr>
      <w:t>Observatory</w:t>
    </w:r>
    <w:proofErr w:type="spellEnd"/>
    <w:r w:rsidRPr="00766FB4">
      <w:rPr>
        <w:rFonts w:ascii="Arial" w:hAnsi="Arial" w:cs="Arial"/>
        <w:bCs/>
        <w:color w:val="000000"/>
        <w:sz w:val="16"/>
        <w:szCs w:val="16"/>
      </w:rPr>
      <w:t xml:space="preserve"> Award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9FF"/>
    <w:multiLevelType w:val="multilevel"/>
    <w:tmpl w:val="916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5050D"/>
    <w:multiLevelType w:val="multilevel"/>
    <w:tmpl w:val="057A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E0661"/>
    <w:multiLevelType w:val="multilevel"/>
    <w:tmpl w:val="B36A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53EA6"/>
    <w:multiLevelType w:val="multilevel"/>
    <w:tmpl w:val="6FC8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36906"/>
    <w:multiLevelType w:val="hybridMultilevel"/>
    <w:tmpl w:val="AC0E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00FD9"/>
    <w:multiLevelType w:val="hybridMultilevel"/>
    <w:tmpl w:val="4354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C0F4B"/>
    <w:multiLevelType w:val="hybridMultilevel"/>
    <w:tmpl w:val="E8EC6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463020">
    <w:abstractNumId w:val="0"/>
  </w:num>
  <w:num w:numId="2" w16cid:durableId="2081710664">
    <w:abstractNumId w:val="3"/>
  </w:num>
  <w:num w:numId="3" w16cid:durableId="484473651">
    <w:abstractNumId w:val="1"/>
  </w:num>
  <w:num w:numId="4" w16cid:durableId="1453355966">
    <w:abstractNumId w:val="2"/>
  </w:num>
  <w:num w:numId="5" w16cid:durableId="1911845366">
    <w:abstractNumId w:val="5"/>
  </w:num>
  <w:num w:numId="6" w16cid:durableId="434635750">
    <w:abstractNumId w:val="4"/>
  </w:num>
  <w:num w:numId="7" w16cid:durableId="526523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27"/>
    <w:rsid w:val="00114E8D"/>
    <w:rsid w:val="0018268C"/>
    <w:rsid w:val="00197130"/>
    <w:rsid w:val="002A2A52"/>
    <w:rsid w:val="0030132E"/>
    <w:rsid w:val="00345EDE"/>
    <w:rsid w:val="00352D78"/>
    <w:rsid w:val="003A048B"/>
    <w:rsid w:val="00766FB4"/>
    <w:rsid w:val="00893D27"/>
    <w:rsid w:val="009D2672"/>
    <w:rsid w:val="009E68C7"/>
    <w:rsid w:val="00A360AE"/>
    <w:rsid w:val="00C0309D"/>
    <w:rsid w:val="00DD71A8"/>
    <w:rsid w:val="00DE3A51"/>
    <w:rsid w:val="00E6423D"/>
    <w:rsid w:val="00E95B09"/>
    <w:rsid w:val="00F65331"/>
    <w:rsid w:val="00FB39A7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8E65B"/>
  <w15:docId w15:val="{5F9667D5-C0F0-4A79-879C-338B0499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E25"/>
  </w:style>
  <w:style w:type="paragraph" w:styleId="Titolo1">
    <w:name w:val="heading 1"/>
    <w:basedOn w:val="Normale"/>
    <w:next w:val="Normale"/>
    <w:link w:val="Titolo1Carattere"/>
    <w:uiPriority w:val="9"/>
    <w:qFormat/>
    <w:rsid w:val="00070C60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79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rsid w:val="00070C6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1B079E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444C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C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444CE2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F3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1F3D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B9020B"/>
    <w:pPr>
      <w:ind w:left="720"/>
      <w:contextualSpacing/>
    </w:pPr>
  </w:style>
  <w:style w:type="character" w:styleId="Testosegnaposto">
    <w:name w:val="Placeholder Text"/>
    <w:uiPriority w:val="99"/>
    <w:semiHidden/>
    <w:rsid w:val="006718CC"/>
    <w:rPr>
      <w:color w:val="808080"/>
    </w:rPr>
  </w:style>
  <w:style w:type="character" w:styleId="Collegamentoipertestuale">
    <w:name w:val="Hyperlink"/>
    <w:uiPriority w:val="99"/>
    <w:unhideWhenUsed/>
    <w:rsid w:val="00155665"/>
    <w:rPr>
      <w:color w:val="0563C1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7F0B6D"/>
    <w:rPr>
      <w:lang w:eastAsia="en-US"/>
    </w:rPr>
  </w:style>
  <w:style w:type="character" w:styleId="Rimandonotadichiusura">
    <w:name w:val="endnote reference"/>
    <w:uiPriority w:val="99"/>
    <w:unhideWhenUsed/>
    <w:rsid w:val="007F0B6D"/>
    <w:rPr>
      <w:rFonts w:ascii="Calibri" w:hAnsi="Calibri"/>
      <w:i/>
      <w:sz w:val="24"/>
      <w:szCs w:val="24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0B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F0B6D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7F0B6D"/>
    <w:rPr>
      <w:vertAlign w:val="superscript"/>
    </w:rPr>
  </w:style>
  <w:style w:type="character" w:styleId="Collegamentovisitato">
    <w:name w:val="FollowedHyperlink"/>
    <w:uiPriority w:val="99"/>
    <w:semiHidden/>
    <w:unhideWhenUsed/>
    <w:rsid w:val="00365C2A"/>
    <w:rPr>
      <w:color w:val="954F72"/>
      <w:u w:val="single"/>
    </w:rPr>
  </w:style>
  <w:style w:type="paragraph" w:styleId="NormaleWeb">
    <w:name w:val="Normal (Web)"/>
    <w:basedOn w:val="Normale"/>
    <w:uiPriority w:val="99"/>
    <w:unhideWhenUsed/>
    <w:rsid w:val="008D22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-hub.com/mic-hub-move-observatory-award-20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ijt0Y6x+IqhFQQMlvp8B7li5ew==">CgMxLjA4AHIhMVhKbTFUcEZhQ2RPTVpRQXV4QVNiTTRDWWlkamEyOEda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caneponi</dc:creator>
  <cp:keywords/>
  <dc:description/>
  <cp:lastModifiedBy>A.Mendichi</cp:lastModifiedBy>
  <cp:revision>7</cp:revision>
  <dcterms:created xsi:type="dcterms:W3CDTF">2025-04-14T07:43:00Z</dcterms:created>
  <dcterms:modified xsi:type="dcterms:W3CDTF">2026-04-21T08:07:00Z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2024-02-22T10:00:08Z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66fba310-0886-44e6-8ebd-5bc811fc2563</vt:lpwstr>
  </property>
  <property fmtid="{D5CDD505-2E9C-101B-9397-08002B2CF9AE}" pid="8" name="MSIP_Label_5097a60d-5525-435b-8989-8eb48ac0c8cd_ContentBits">
    <vt:lpwstr>0</vt:lpwstr>
  </property>
</Properties>
</file>